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051FC" w14:textId="04571C15" w:rsidR="00AE3E75" w:rsidRDefault="00AE3E75" w:rsidP="00AE3E75">
      <w:pPr>
        <w:pStyle w:val="Corpodeltesto2"/>
        <w:ind w:left="2124" w:firstLine="708"/>
        <w:rPr>
          <w:i/>
          <w:iCs/>
          <w:sz w:val="24"/>
          <w:szCs w:val="24"/>
        </w:rPr>
      </w:pPr>
      <w:bookmarkStart w:id="0" w:name="_Hlk134193824"/>
      <w:bookmarkStart w:id="1" w:name="_Hlk134193340"/>
      <w:r w:rsidRPr="00F54CDE">
        <w:rPr>
          <w:b/>
          <w:bCs/>
          <w:iCs/>
          <w:u w:val="single"/>
        </w:rPr>
        <w:t>MODELLO PER FIRMA IN FORMATO PADES</w:t>
      </w:r>
      <w:bookmarkEnd w:id="0"/>
      <w:bookmarkEnd w:id="1"/>
    </w:p>
    <w:p w14:paraId="571E9EC1" w14:textId="2303527D" w:rsidR="0058336C" w:rsidRPr="00A6351C" w:rsidRDefault="00ED2EAE" w:rsidP="0058336C">
      <w:pPr>
        <w:jc w:val="both"/>
        <w:rPr>
          <w:i/>
          <w:iCs/>
          <w:sz w:val="24"/>
          <w:szCs w:val="24"/>
        </w:rPr>
      </w:pPr>
      <w:r w:rsidRPr="00A6351C">
        <w:rPr>
          <w:i/>
          <w:iCs/>
          <w:sz w:val="24"/>
          <w:szCs w:val="24"/>
        </w:rPr>
        <w:t>N.B.</w:t>
      </w:r>
      <w:r w:rsidR="0058336C" w:rsidRPr="00A6351C">
        <w:rPr>
          <w:i/>
          <w:iCs/>
          <w:sz w:val="24"/>
          <w:szCs w:val="24"/>
        </w:rPr>
        <w:t xml:space="preserve"> LA PRESENTE GARANZIA FIDE</w:t>
      </w:r>
      <w:r w:rsidR="00AF0F47" w:rsidRPr="00A6351C">
        <w:rPr>
          <w:i/>
          <w:iCs/>
          <w:sz w:val="24"/>
          <w:szCs w:val="24"/>
        </w:rPr>
        <w:t>J</w:t>
      </w:r>
      <w:r w:rsidR="0058336C" w:rsidRPr="00A6351C">
        <w:rPr>
          <w:i/>
          <w:iCs/>
          <w:sz w:val="24"/>
          <w:szCs w:val="24"/>
        </w:rPr>
        <w:t xml:space="preserve">USSORIA DEVE ESSERE RILASCIATA NELLA FORMA DELL'ATTO PUBBLICO OVVERO DELLA SCRITTURA PRIVATA AUTENTICATA </w:t>
      </w:r>
    </w:p>
    <w:p w14:paraId="4CBD3E62" w14:textId="77777777" w:rsidR="0058336C" w:rsidRPr="00A6351C" w:rsidRDefault="0058336C" w:rsidP="0058336C">
      <w:pPr>
        <w:pStyle w:val="Titolo1"/>
        <w:rPr>
          <w:rFonts w:ascii="Times New Roman" w:hAnsi="Times New Roman" w:cs="Times New Roman"/>
          <w:sz w:val="24"/>
        </w:rPr>
      </w:pPr>
    </w:p>
    <w:p w14:paraId="130F2180" w14:textId="1E09D7CF" w:rsidR="002903AB" w:rsidRPr="00A6351C" w:rsidRDefault="002903AB" w:rsidP="002903AB">
      <w:pPr>
        <w:pStyle w:val="Titolo1"/>
        <w:rPr>
          <w:rFonts w:ascii="Times New Roman" w:hAnsi="Times New Roman" w:cs="Times New Roman"/>
          <w:sz w:val="24"/>
        </w:rPr>
      </w:pPr>
      <w:r w:rsidRPr="00A6351C">
        <w:rPr>
          <w:rFonts w:ascii="Times New Roman" w:hAnsi="Times New Roman" w:cs="Times New Roman"/>
          <w:sz w:val="24"/>
        </w:rPr>
        <w:t>SCHEMA TIPO DI GARANZIA FIDE</w:t>
      </w:r>
      <w:r w:rsidR="00AF0F47" w:rsidRPr="00A6351C">
        <w:rPr>
          <w:rFonts w:ascii="Times New Roman" w:hAnsi="Times New Roman" w:cs="Times New Roman"/>
          <w:sz w:val="24"/>
        </w:rPr>
        <w:t>J</w:t>
      </w:r>
      <w:r w:rsidRPr="00A6351C">
        <w:rPr>
          <w:rFonts w:ascii="Times New Roman" w:hAnsi="Times New Roman" w:cs="Times New Roman"/>
          <w:sz w:val="24"/>
        </w:rPr>
        <w:t xml:space="preserve">USSORIA PER RICHIESTA DI ANTICIPO </w:t>
      </w:r>
    </w:p>
    <w:p w14:paraId="4684F48E" w14:textId="77777777" w:rsidR="002903AB" w:rsidRPr="00A6351C" w:rsidRDefault="002903AB" w:rsidP="002903AB">
      <w:pPr>
        <w:pStyle w:val="Titolo1"/>
        <w:rPr>
          <w:rFonts w:ascii="Times New Roman" w:hAnsi="Times New Roman" w:cs="Times New Roman"/>
          <w:sz w:val="24"/>
        </w:rPr>
      </w:pPr>
      <w:r w:rsidRPr="00A6351C">
        <w:rPr>
          <w:rFonts w:ascii="Times New Roman" w:hAnsi="Times New Roman" w:cs="Times New Roman"/>
          <w:sz w:val="24"/>
        </w:rPr>
        <w:t>FONDO PER LO SVILUPPO E LA COESIONE (F.S.C.)</w:t>
      </w:r>
    </w:p>
    <w:p w14:paraId="1A8351AD" w14:textId="1CDD1028" w:rsidR="0058336C" w:rsidRPr="00A6351C" w:rsidRDefault="006C5432" w:rsidP="0058336C">
      <w:pPr>
        <w:pStyle w:val="Titolo1"/>
        <w:rPr>
          <w:rFonts w:ascii="Times New Roman" w:hAnsi="Times New Roman" w:cs="Times New Roman"/>
          <w:sz w:val="24"/>
        </w:rPr>
      </w:pPr>
      <w:r w:rsidRPr="00A6351C">
        <w:rPr>
          <w:rFonts w:ascii="Times New Roman" w:hAnsi="Times New Roman" w:cs="Times New Roman"/>
          <w:sz w:val="24"/>
        </w:rPr>
        <w:t>Attività _______________</w:t>
      </w:r>
    </w:p>
    <w:p w14:paraId="3AE120F5" w14:textId="77777777" w:rsidR="0058336C" w:rsidRPr="00A6351C" w:rsidRDefault="0058336C" w:rsidP="0058336C">
      <w:pPr>
        <w:jc w:val="both"/>
        <w:rPr>
          <w:b/>
          <w:sz w:val="24"/>
          <w:szCs w:val="24"/>
        </w:rPr>
      </w:pPr>
    </w:p>
    <w:p w14:paraId="69BA18F0" w14:textId="77777777" w:rsidR="0058336C" w:rsidRPr="00A6351C" w:rsidRDefault="0058336C" w:rsidP="0058336C">
      <w:pPr>
        <w:pStyle w:val="Corpodeltesto21"/>
        <w:jc w:val="both"/>
        <w:rPr>
          <w:sz w:val="24"/>
          <w:szCs w:val="24"/>
        </w:rPr>
      </w:pPr>
      <w:r w:rsidRPr="00A6351C">
        <w:rPr>
          <w:sz w:val="24"/>
          <w:szCs w:val="24"/>
        </w:rPr>
        <w:t>Garanzia n.  ___________________</w:t>
      </w:r>
    </w:p>
    <w:p w14:paraId="235BA966" w14:textId="6038867C" w:rsidR="0058336C" w:rsidRPr="00A6351C" w:rsidRDefault="0058336C" w:rsidP="00AF0F47">
      <w:pPr>
        <w:pStyle w:val="Titoloindice"/>
        <w:jc w:val="center"/>
        <w:rPr>
          <w:b/>
          <w:bCs/>
          <w:sz w:val="24"/>
          <w:szCs w:val="24"/>
        </w:rPr>
      </w:pPr>
      <w:r w:rsidRPr="00A6351C">
        <w:rPr>
          <w:b/>
          <w:bCs/>
          <w:sz w:val="24"/>
          <w:szCs w:val="24"/>
        </w:rPr>
        <w:t>PREMESSO</w:t>
      </w:r>
      <w:r w:rsidR="00A6351C">
        <w:rPr>
          <w:b/>
          <w:bCs/>
          <w:sz w:val="24"/>
          <w:szCs w:val="24"/>
        </w:rPr>
        <w:t xml:space="preserve"> CHE</w:t>
      </w:r>
    </w:p>
    <w:p w14:paraId="0E7E6B59" w14:textId="77777777" w:rsidR="0058336C" w:rsidRPr="00A6351C" w:rsidRDefault="0058336C" w:rsidP="0058336C">
      <w:pPr>
        <w:ind w:left="72" w:right="120"/>
        <w:jc w:val="both"/>
        <w:rPr>
          <w:sz w:val="24"/>
          <w:szCs w:val="24"/>
          <w:shd w:val="clear" w:color="auto" w:fill="FFFFFF"/>
        </w:rPr>
      </w:pPr>
    </w:p>
    <w:p w14:paraId="3426DAFC" w14:textId="4040F7C2" w:rsidR="00ED2EAE" w:rsidRPr="005E768C" w:rsidRDefault="0058336C" w:rsidP="002F677D">
      <w:pPr>
        <w:ind w:left="426" w:right="-598"/>
        <w:jc w:val="both"/>
        <w:rPr>
          <w:sz w:val="24"/>
          <w:szCs w:val="24"/>
        </w:rPr>
      </w:pPr>
      <w:r w:rsidRPr="005E768C">
        <w:rPr>
          <w:sz w:val="24"/>
          <w:szCs w:val="24"/>
        </w:rPr>
        <w:t>l'amministrazione regionale attua il presente intervento coerentemente con quanto previsto:</w:t>
      </w:r>
    </w:p>
    <w:p w14:paraId="71533ACE" w14:textId="30BF7922" w:rsidR="00ED2EAE" w:rsidRPr="00A6351C" w:rsidRDefault="0058336C" w:rsidP="005E768C">
      <w:pPr>
        <w:ind w:left="360" w:right="120"/>
        <w:jc w:val="both"/>
        <w:rPr>
          <w:sz w:val="24"/>
          <w:szCs w:val="24"/>
        </w:rPr>
      </w:pPr>
      <w:r w:rsidRPr="00A6351C">
        <w:rPr>
          <w:sz w:val="24"/>
          <w:szCs w:val="24"/>
          <w:shd w:val="clear" w:color="auto" w:fill="FFFFFF"/>
        </w:rPr>
        <w:t>dalla disciplina comunitaria in materia di aiuti di stato a favore di ricerca, sviluppo e innovazione di cui alla Comunicazione della Commissione (2006/C 323/01);</w:t>
      </w:r>
    </w:p>
    <w:p w14:paraId="79380446" w14:textId="7296B4B9" w:rsidR="00ED2EAE" w:rsidRPr="00A6351C" w:rsidRDefault="0058336C" w:rsidP="005E768C">
      <w:pPr>
        <w:ind w:left="360" w:right="120"/>
        <w:jc w:val="both"/>
        <w:rPr>
          <w:sz w:val="24"/>
          <w:szCs w:val="24"/>
        </w:rPr>
      </w:pPr>
      <w:r w:rsidRPr="00A6351C">
        <w:rPr>
          <w:sz w:val="24"/>
          <w:szCs w:val="24"/>
          <w:shd w:val="clear" w:color="auto" w:fill="FFFFFF"/>
        </w:rPr>
        <w:t>dalla delibera CIPE n. 166 del 21 dicembre 2007 “Attuazione del Quadro Strategico Nazionale (QSN) 2007-2013 Programmazione del Fondo per le Aree Sottoutilizzate”;</w:t>
      </w:r>
    </w:p>
    <w:p w14:paraId="02A9C5BD" w14:textId="2CD5DFF7" w:rsidR="00ED2EAE" w:rsidRPr="00A6351C" w:rsidRDefault="0058336C" w:rsidP="005E768C">
      <w:pPr>
        <w:ind w:left="360" w:right="120"/>
        <w:jc w:val="both"/>
        <w:rPr>
          <w:sz w:val="24"/>
          <w:szCs w:val="24"/>
        </w:rPr>
      </w:pPr>
      <w:r w:rsidRPr="00A6351C">
        <w:rPr>
          <w:sz w:val="24"/>
          <w:szCs w:val="24"/>
          <w:shd w:val="clear" w:color="auto" w:fill="FFFFFF"/>
        </w:rPr>
        <w:t xml:space="preserve">dalla delibera della </w:t>
      </w:r>
      <w:r w:rsidR="00AF0F47" w:rsidRPr="00A6351C">
        <w:rPr>
          <w:sz w:val="24"/>
          <w:szCs w:val="24"/>
          <w:shd w:val="clear" w:color="auto" w:fill="FFFFFF"/>
        </w:rPr>
        <w:t>g</w:t>
      </w:r>
      <w:r w:rsidRPr="00A6351C">
        <w:rPr>
          <w:sz w:val="24"/>
          <w:szCs w:val="24"/>
          <w:shd w:val="clear" w:color="auto" w:fill="FFFFFF"/>
        </w:rPr>
        <w:t xml:space="preserve">iunta regionale </w:t>
      </w:r>
      <w:r w:rsidR="00AF0F47" w:rsidRPr="00A6351C">
        <w:rPr>
          <w:sz w:val="24"/>
          <w:szCs w:val="24"/>
          <w:shd w:val="clear" w:color="auto" w:fill="FFFFFF"/>
        </w:rPr>
        <w:t xml:space="preserve">toscana </w:t>
      </w:r>
      <w:r w:rsidRPr="00A6351C">
        <w:rPr>
          <w:sz w:val="24"/>
          <w:szCs w:val="24"/>
          <w:shd w:val="clear" w:color="auto" w:fill="FFFFFF"/>
        </w:rPr>
        <w:t xml:space="preserve">n. 529 del 07.07.2008 di approvazione del Programma Attuativo Regionale (PAR) del Fondo Aree Sottoutilizzate (FAS) 2007/2013 con presa d’atto del </w:t>
      </w:r>
      <w:proofErr w:type="spellStart"/>
      <w:r w:rsidRPr="00A6351C">
        <w:rPr>
          <w:sz w:val="24"/>
          <w:szCs w:val="24"/>
          <w:shd w:val="clear" w:color="auto" w:fill="FFFFFF"/>
        </w:rPr>
        <w:t>Cipe</w:t>
      </w:r>
      <w:proofErr w:type="spellEnd"/>
      <w:r w:rsidRPr="00A6351C">
        <w:rPr>
          <w:sz w:val="24"/>
          <w:szCs w:val="24"/>
          <w:shd w:val="clear" w:color="auto" w:fill="FFFFFF"/>
        </w:rPr>
        <w:t xml:space="preserve"> deliberazione n. 11 del 06.03.2009;</w:t>
      </w:r>
    </w:p>
    <w:p w14:paraId="6F819C72" w14:textId="2EBEDCE4" w:rsidR="00ED2EAE" w:rsidRPr="00A6351C" w:rsidRDefault="005A2EEC" w:rsidP="005E768C">
      <w:pPr>
        <w:ind w:left="360" w:right="120"/>
        <w:jc w:val="both"/>
        <w:rPr>
          <w:sz w:val="24"/>
          <w:szCs w:val="24"/>
        </w:rPr>
      </w:pPr>
      <w:r w:rsidRPr="00A6351C">
        <w:rPr>
          <w:sz w:val="24"/>
          <w:szCs w:val="24"/>
        </w:rPr>
        <w:t>dal Decreto-legge 30 aprile 2019, n. 34 “Misure urgenti di crescita economica e per la risoluzione di specifiche situazioni di crisi (Decreto Crescita) - convertito con Legge 58 del 28/6/2019 - che all’art. 44 prevede che al fine di migliorare il coordinamento unitario e la qualità degli investimenti finanziati con le risorse FSC 2000/2006, 2007/2013 e 2014/2020 nonché di accelerarne la spesa, la sostituzione - per ciascuna Amministrazione centrale, Regione o Città metropolitana titolare di risorse FSC - degli attuali documenti programmatori del FSC (Accordi di Programma Quadro, Programmi attuativi (PAR), e Piani operativi nazionali) con un unico Piano operativo per ogni amministrazione titolare denominato «Piano sviluppo e coesione» con modalità unitarie di gestione e monitoraggio;</w:t>
      </w:r>
    </w:p>
    <w:p w14:paraId="2ACD2E56" w14:textId="42F51D89" w:rsidR="006C5432" w:rsidRPr="00A6351C" w:rsidRDefault="00ED2EAE" w:rsidP="005E768C">
      <w:pPr>
        <w:ind w:left="360" w:right="120"/>
        <w:jc w:val="both"/>
        <w:rPr>
          <w:sz w:val="24"/>
          <w:szCs w:val="24"/>
        </w:rPr>
      </w:pPr>
      <w:r w:rsidRPr="00A6351C">
        <w:rPr>
          <w:sz w:val="24"/>
          <w:szCs w:val="24"/>
        </w:rPr>
        <w:t>dalla delibera di Giunta n. 1294 del 18 settembre 2020 con la quale, in attesa della predisposizione ed approvazione del nuovo Piano Sviluppo e Coesione FSC, viene individuato il modello di gestione del nuovo Piano e vengono individuati i soggetti a cui saranno affidate le diverse funzioni istruttorie dei progetti da ammettere a finanziamento, nonché del controllo, pagamento e monitoraggio degli interventi (indicati nell’allegato D della DGR 855/2020) da finanziare con risorse FSC a seguito della riprogrammazione dei POR FESR e FSE;</w:t>
      </w:r>
    </w:p>
    <w:p w14:paraId="212F14A1" w14:textId="77777777" w:rsidR="006C5432" w:rsidRPr="00A6351C" w:rsidRDefault="006C5432" w:rsidP="005E768C">
      <w:pPr>
        <w:ind w:left="432" w:right="120"/>
        <w:jc w:val="both"/>
        <w:rPr>
          <w:sz w:val="24"/>
          <w:szCs w:val="24"/>
        </w:rPr>
      </w:pPr>
    </w:p>
    <w:p w14:paraId="2AE5FBB7" w14:textId="3868B179" w:rsidR="005A2EEC" w:rsidRPr="005E768C" w:rsidRDefault="00AF0F47" w:rsidP="005E768C">
      <w:pPr>
        <w:ind w:left="360" w:right="120"/>
        <w:jc w:val="both"/>
        <w:rPr>
          <w:sz w:val="24"/>
          <w:szCs w:val="24"/>
        </w:rPr>
      </w:pPr>
      <w:r w:rsidRPr="005E768C">
        <w:rPr>
          <w:sz w:val="24"/>
          <w:szCs w:val="24"/>
        </w:rPr>
        <w:t>l</w:t>
      </w:r>
      <w:r w:rsidR="00ED2EAE" w:rsidRPr="005E768C">
        <w:rPr>
          <w:sz w:val="24"/>
          <w:szCs w:val="24"/>
        </w:rPr>
        <w:t>a</w:t>
      </w:r>
      <w:r w:rsidR="005A2EEC" w:rsidRPr="005E768C">
        <w:rPr>
          <w:rStyle w:val="Carpredefinitoparagrafo2"/>
          <w:rFonts w:eastAsia="Calibri"/>
          <w:sz w:val="24"/>
          <w:szCs w:val="24"/>
        </w:rPr>
        <w:t xml:space="preserve"> delibera della Giunta Regionale </w:t>
      </w:r>
      <w:r w:rsidR="005A2EEC" w:rsidRPr="005E768C">
        <w:rPr>
          <w:sz w:val="24"/>
          <w:szCs w:val="24"/>
        </w:rPr>
        <w:t>n. 297 del 27/03/2023 avente ad oggetto “</w:t>
      </w:r>
      <w:r w:rsidR="005A2EEC" w:rsidRPr="005E768C">
        <w:rPr>
          <w:rStyle w:val="markedcontent"/>
          <w:sz w:val="24"/>
          <w:szCs w:val="24"/>
        </w:rPr>
        <w:t xml:space="preserve">PSC Toscana - Funzioni di ARTEA ed approvazione disciplinari” delega ad ARTEA le funzioni di responsabile del controllo dei progetti ancora attivi del FSC 2000/2006 e responsabile del controllo e pagamento dei progetti finanziati con risorse FSC 2007/02013 e 2014/2020 e 2021/2027, come riportato nell’allegato A della stessa, nonché di progetti che deriveranno da eventuali nuove assegnazioni e riprogrammazioni e approva </w:t>
      </w:r>
      <w:r w:rsidR="005A2EEC" w:rsidRPr="005E768C">
        <w:rPr>
          <w:sz w:val="24"/>
          <w:szCs w:val="24"/>
        </w:rPr>
        <w:t>due schemi di disciplinare da adottare con proprio atto da parte Responsabile di attività previa eventuale adattamento alle caratteristiche specifiche delle attività da esso gestite;</w:t>
      </w:r>
    </w:p>
    <w:p w14:paraId="53F653C0" w14:textId="77777777" w:rsidR="0058336C" w:rsidRPr="00ED2EAE" w:rsidRDefault="0058336C" w:rsidP="005E768C">
      <w:pPr>
        <w:ind w:left="72" w:right="120"/>
        <w:jc w:val="both"/>
        <w:rPr>
          <w:sz w:val="24"/>
          <w:szCs w:val="24"/>
          <w:shd w:val="clear" w:color="auto" w:fill="FFFFFF"/>
        </w:rPr>
      </w:pPr>
    </w:p>
    <w:p w14:paraId="270FDD60" w14:textId="7E46526A" w:rsidR="00A6351C" w:rsidRDefault="0058336C" w:rsidP="0017318E">
      <w:pPr>
        <w:ind w:left="360"/>
        <w:jc w:val="both"/>
        <w:rPr>
          <w:i/>
          <w:iCs/>
          <w:sz w:val="24"/>
          <w:szCs w:val="24"/>
        </w:rPr>
      </w:pPr>
      <w:r w:rsidRPr="005E768C">
        <w:rPr>
          <w:sz w:val="24"/>
          <w:szCs w:val="24"/>
        </w:rPr>
        <w:t xml:space="preserve">il Signor _____________________________ nato a ________________ il _____________ Cod. Fiscale ____________________, in proprio </w:t>
      </w:r>
    </w:p>
    <w:p w14:paraId="3F852F55" w14:textId="6AD4ACA2" w:rsidR="0058336C" w:rsidRPr="00ED2EAE" w:rsidRDefault="00AF0F47" w:rsidP="0017318E">
      <w:pPr>
        <w:pStyle w:val="Titoloindice"/>
        <w:ind w:left="360"/>
        <w:jc w:val="both"/>
        <w:rPr>
          <w:sz w:val="24"/>
          <w:szCs w:val="24"/>
          <w:lang w:eastAsia="it-IT"/>
        </w:rPr>
      </w:pPr>
      <w:r>
        <w:rPr>
          <w:i/>
          <w:iCs/>
          <w:sz w:val="24"/>
          <w:szCs w:val="24"/>
        </w:rPr>
        <w:t>oppure</w:t>
      </w:r>
    </w:p>
    <w:p w14:paraId="7375B3D5" w14:textId="72C83CC2" w:rsidR="0058336C" w:rsidRPr="005E768C" w:rsidRDefault="0058336C" w:rsidP="005E768C">
      <w:pPr>
        <w:ind w:left="360"/>
        <w:jc w:val="both"/>
        <w:rPr>
          <w:sz w:val="24"/>
          <w:szCs w:val="24"/>
        </w:rPr>
      </w:pPr>
      <w:r w:rsidRPr="005E768C">
        <w:rPr>
          <w:sz w:val="24"/>
          <w:szCs w:val="24"/>
        </w:rPr>
        <w:t xml:space="preserve">in qualità di legale rappresentante di ____________________________ , con sede legale in ____________________ , P. IVA n. _________________ , iscritta nel Registro delle imprese di ____________________ al n. __________ ,  (in seguito denominato “Contraente”) in qualità di beneficiario di un contributo di cui </w:t>
      </w:r>
      <w:r w:rsidR="00843801" w:rsidRPr="005E768C">
        <w:rPr>
          <w:sz w:val="24"/>
          <w:szCs w:val="24"/>
        </w:rPr>
        <w:t xml:space="preserve">all’attività </w:t>
      </w:r>
      <w:r w:rsidRPr="005E768C">
        <w:rPr>
          <w:sz w:val="24"/>
          <w:szCs w:val="24"/>
        </w:rPr>
        <w:t xml:space="preserve"> __________</w:t>
      </w:r>
      <w:r w:rsidR="00843801" w:rsidRPr="005E768C">
        <w:rPr>
          <w:sz w:val="24"/>
          <w:szCs w:val="24"/>
        </w:rPr>
        <w:t xml:space="preserve"> del Programma Sviluppo e Coesione della Regione Toscana</w:t>
      </w:r>
      <w:r w:rsidRPr="005E768C">
        <w:rPr>
          <w:sz w:val="24"/>
          <w:szCs w:val="24"/>
        </w:rPr>
        <w:t xml:space="preserve"> pari a Euro________________ (€uro________________), concesso ed erogato attraverso ARTEA in qualità di organismo responsabile del controllo e pagamento, </w:t>
      </w:r>
      <w:r w:rsidRPr="005E768C">
        <w:rPr>
          <w:sz w:val="24"/>
          <w:szCs w:val="24"/>
          <w:shd w:val="clear" w:color="auto" w:fill="FFFFFF"/>
        </w:rPr>
        <w:t xml:space="preserve">con Decreto </w:t>
      </w:r>
      <w:r w:rsidRPr="005E768C">
        <w:rPr>
          <w:sz w:val="24"/>
          <w:szCs w:val="24"/>
          <w:shd w:val="clear" w:color="auto" w:fill="FFFFFF"/>
        </w:rPr>
        <w:lastRenderedPageBreak/>
        <w:t>Dirigenziale n. _____ del _________,</w:t>
      </w:r>
      <w:r w:rsidRPr="005E768C">
        <w:rPr>
          <w:sz w:val="24"/>
          <w:szCs w:val="24"/>
        </w:rPr>
        <w:t xml:space="preserve"> ha richiesto ad ARTEA il pagamento anticipato di €uro ______________________ (€uro_________________);</w:t>
      </w:r>
    </w:p>
    <w:p w14:paraId="0580D80F" w14:textId="77777777" w:rsidR="0058336C" w:rsidRPr="00ED2EAE" w:rsidRDefault="0058336C" w:rsidP="005E768C">
      <w:pPr>
        <w:ind w:right="120"/>
        <w:jc w:val="both"/>
        <w:rPr>
          <w:sz w:val="24"/>
          <w:szCs w:val="24"/>
        </w:rPr>
      </w:pPr>
    </w:p>
    <w:p w14:paraId="3AED7DA8" w14:textId="69786D42" w:rsidR="0058336C" w:rsidRPr="005E768C" w:rsidRDefault="0058336C" w:rsidP="005E768C">
      <w:pPr>
        <w:ind w:left="360" w:right="120"/>
        <w:jc w:val="both"/>
        <w:rPr>
          <w:sz w:val="24"/>
          <w:szCs w:val="24"/>
        </w:rPr>
      </w:pPr>
      <w:r w:rsidRPr="005E768C">
        <w:rPr>
          <w:sz w:val="24"/>
          <w:szCs w:val="24"/>
        </w:rPr>
        <w:t>detto pagamento anticipato è condizionato alla preventiva costituzione di una cauzione mediante garanzia fideiussoria per un importo complessivo di €uro __________________ (€uro______________________), pari al 100%, maggiorato della somma di €. _________ (Euro ______________________) quale quota di interessi calcolati al tasso ufficiale di riferimento Bce con formula di interesse semplice per un importo globale di €. __________ (Euro _____________________).</w:t>
      </w:r>
    </w:p>
    <w:p w14:paraId="43FA7770" w14:textId="77777777" w:rsidR="0058336C" w:rsidRPr="00ED2EAE" w:rsidRDefault="0058336C" w:rsidP="0058336C">
      <w:pPr>
        <w:ind w:right="120"/>
        <w:jc w:val="both"/>
        <w:rPr>
          <w:sz w:val="24"/>
          <w:szCs w:val="24"/>
        </w:rPr>
      </w:pPr>
    </w:p>
    <w:p w14:paraId="7AC4E29E" w14:textId="77777777" w:rsidR="0058336C" w:rsidRPr="00AF0F47" w:rsidRDefault="0058336C" w:rsidP="00AF0F47">
      <w:pPr>
        <w:autoSpaceDE w:val="0"/>
        <w:jc w:val="center"/>
        <w:rPr>
          <w:b/>
          <w:bCs/>
          <w:sz w:val="24"/>
          <w:szCs w:val="24"/>
        </w:rPr>
      </w:pPr>
      <w:r w:rsidRPr="00AF0F47">
        <w:rPr>
          <w:b/>
          <w:bCs/>
          <w:sz w:val="24"/>
          <w:szCs w:val="24"/>
        </w:rPr>
        <w:t>TUTTO CIO’ PREMESSO</w:t>
      </w:r>
    </w:p>
    <w:p w14:paraId="6E36CCEB" w14:textId="77777777" w:rsidR="0058336C" w:rsidRPr="00AF0F47" w:rsidRDefault="0058336C" w:rsidP="0058336C">
      <w:pPr>
        <w:ind w:right="120"/>
        <w:jc w:val="both"/>
        <w:rPr>
          <w:b/>
          <w:bCs/>
          <w:sz w:val="24"/>
          <w:szCs w:val="24"/>
        </w:rPr>
      </w:pPr>
    </w:p>
    <w:p w14:paraId="47604796" w14:textId="30659037" w:rsidR="0058336C" w:rsidRPr="00ED2EAE" w:rsidRDefault="0058336C" w:rsidP="0058336C">
      <w:pPr>
        <w:ind w:right="120"/>
        <w:jc w:val="both"/>
        <w:rPr>
          <w:sz w:val="24"/>
          <w:szCs w:val="24"/>
        </w:rPr>
      </w:pPr>
      <w:r w:rsidRPr="00ED2EAE">
        <w:rPr>
          <w:sz w:val="24"/>
          <w:szCs w:val="24"/>
        </w:rPr>
        <w:t>La Società /Banca ___________________________ P.IVA __________________ con sede legale in _______________________ iscritta nel registro delle imprese di ___________________________________al numero __________________________, autorizzata da _____________________________________ ad esercitare le assicurazioni del Ramo cauzione nella persona del legale rappresentante pro tempore/procuratore speciale __________________</w:t>
      </w:r>
      <w:r w:rsidR="00843801">
        <w:rPr>
          <w:sz w:val="24"/>
          <w:szCs w:val="24"/>
        </w:rPr>
        <w:t>______________</w:t>
      </w:r>
      <w:r w:rsidRPr="00ED2EAE">
        <w:rPr>
          <w:sz w:val="24"/>
          <w:szCs w:val="24"/>
        </w:rPr>
        <w:t>_________ nato a _____________________________, il _______________________, dichiara di costituirsi, come in effetti si costituisce, Fideiussore nell’interesse del Contraente, a favore di ARTEA, dichiarandosi con il contraente solidalmente tenuto per l’adempimento dell’obbligazione di restituzione delle somme anticipate erogate, secondo quanto descritto in premessa, automaticamente aumentate di interessi, imposte, tasse ed oneri di qualsiasi natura sopportati da ARTEA in dipendenza del recupero, secondo le condizioni più oltre specificate, fino a concorrenza della somma massima di €uro _____________ (€uro____________________).</w:t>
      </w:r>
    </w:p>
    <w:p w14:paraId="53A714D7" w14:textId="77777777" w:rsidR="0058336C" w:rsidRPr="00ED2EAE" w:rsidRDefault="0058336C" w:rsidP="0058336C">
      <w:pPr>
        <w:autoSpaceDE w:val="0"/>
        <w:jc w:val="both"/>
        <w:rPr>
          <w:sz w:val="24"/>
          <w:szCs w:val="24"/>
        </w:rPr>
      </w:pPr>
    </w:p>
    <w:p w14:paraId="4BD763A8" w14:textId="77777777" w:rsidR="0058336C" w:rsidRPr="00ED2EAE" w:rsidRDefault="0058336C" w:rsidP="0058336C">
      <w:pPr>
        <w:autoSpaceDE w:val="0"/>
        <w:jc w:val="both"/>
        <w:rPr>
          <w:b/>
          <w:bCs/>
          <w:sz w:val="24"/>
          <w:szCs w:val="24"/>
          <w:lang w:eastAsia="it-IT"/>
        </w:rPr>
      </w:pPr>
    </w:p>
    <w:p w14:paraId="2116FEEC" w14:textId="77777777" w:rsidR="0058336C" w:rsidRPr="00ED2EAE" w:rsidRDefault="0058336C" w:rsidP="00AF0F47">
      <w:pPr>
        <w:pStyle w:val="Titolo2"/>
        <w:numPr>
          <w:ilvl w:val="1"/>
          <w:numId w:val="6"/>
        </w:numPr>
        <w:jc w:val="center"/>
        <w:rPr>
          <w:rFonts w:ascii="Times New Roman" w:hAnsi="Times New Roman" w:cs="Times New Roman"/>
          <w:sz w:val="24"/>
        </w:rPr>
      </w:pPr>
      <w:r w:rsidRPr="00ED2EAE">
        <w:rPr>
          <w:rFonts w:ascii="Times New Roman" w:hAnsi="Times New Roman" w:cs="Times New Roman"/>
          <w:sz w:val="24"/>
        </w:rPr>
        <w:t>CONDIZIONI GENERALI DELLA GARANZIA</w:t>
      </w:r>
    </w:p>
    <w:p w14:paraId="0A3E63E0" w14:textId="77777777" w:rsidR="0058336C" w:rsidRPr="00AF0F47" w:rsidRDefault="0058336C" w:rsidP="0058336C">
      <w:pPr>
        <w:jc w:val="both"/>
        <w:rPr>
          <w:i/>
          <w:iCs/>
          <w:sz w:val="24"/>
          <w:szCs w:val="24"/>
        </w:rPr>
      </w:pPr>
    </w:p>
    <w:p w14:paraId="168A4E70" w14:textId="77777777" w:rsidR="0058336C" w:rsidRPr="00AF0F47" w:rsidRDefault="0058336C" w:rsidP="0058336C">
      <w:pPr>
        <w:jc w:val="both"/>
        <w:rPr>
          <w:i/>
          <w:iCs/>
          <w:sz w:val="24"/>
          <w:szCs w:val="24"/>
        </w:rPr>
      </w:pPr>
      <w:r w:rsidRPr="00AF0F47">
        <w:rPr>
          <w:i/>
          <w:iCs/>
          <w:sz w:val="24"/>
          <w:szCs w:val="24"/>
        </w:rPr>
        <w:t>1. Disciplina generale</w:t>
      </w:r>
    </w:p>
    <w:p w14:paraId="52EFCBCB" w14:textId="77777777" w:rsidR="0058336C" w:rsidRPr="00ED2EAE" w:rsidRDefault="0058336C" w:rsidP="0058336C">
      <w:pPr>
        <w:jc w:val="both"/>
        <w:rPr>
          <w:sz w:val="24"/>
          <w:szCs w:val="24"/>
        </w:rPr>
      </w:pPr>
      <w:bookmarkStart w:id="2" w:name="_Hlk134425930"/>
      <w:bookmarkStart w:id="3" w:name="_Hlk134426260"/>
      <w:r w:rsidRPr="00ED2EAE">
        <w:rPr>
          <w:iCs/>
          <w:sz w:val="24"/>
          <w:szCs w:val="24"/>
        </w:rPr>
        <w:t>La presente garanzia è disciplinata dalle condizioni stabilite negli articoli seguenti, che hanno la prevalenza rispetto a tutte le eventuali clausole e condizioni che venissero apposte in contrasto con esse, sulla presente garanzia</w:t>
      </w:r>
      <w:bookmarkEnd w:id="2"/>
      <w:r w:rsidRPr="00ED2EAE">
        <w:rPr>
          <w:iCs/>
          <w:sz w:val="24"/>
          <w:szCs w:val="24"/>
        </w:rPr>
        <w:t>.</w:t>
      </w:r>
      <w:bookmarkEnd w:id="3"/>
    </w:p>
    <w:p w14:paraId="546A11EC" w14:textId="77777777" w:rsidR="0058336C" w:rsidRPr="00ED2EAE" w:rsidRDefault="0058336C" w:rsidP="0058336C">
      <w:pPr>
        <w:spacing w:line="276" w:lineRule="auto"/>
        <w:jc w:val="both"/>
        <w:rPr>
          <w:sz w:val="24"/>
          <w:szCs w:val="24"/>
        </w:rPr>
      </w:pPr>
    </w:p>
    <w:p w14:paraId="043E6926" w14:textId="77777777" w:rsidR="0058336C" w:rsidRPr="00AF0F47" w:rsidRDefault="0058336C" w:rsidP="0058336C">
      <w:pPr>
        <w:spacing w:line="276" w:lineRule="auto"/>
        <w:jc w:val="both"/>
        <w:rPr>
          <w:i/>
          <w:iCs/>
          <w:sz w:val="24"/>
          <w:szCs w:val="24"/>
        </w:rPr>
      </w:pPr>
      <w:r w:rsidRPr="00AF0F47">
        <w:rPr>
          <w:i/>
          <w:iCs/>
          <w:sz w:val="24"/>
          <w:szCs w:val="24"/>
        </w:rPr>
        <w:t>2. Durata della garanzia</w:t>
      </w:r>
    </w:p>
    <w:p w14:paraId="69EEE137" w14:textId="67C17D69" w:rsidR="0058336C" w:rsidRPr="00ED2EAE" w:rsidRDefault="0058336C" w:rsidP="00AE3E75">
      <w:pPr>
        <w:pStyle w:val="Testonormale1"/>
        <w:jc w:val="both"/>
        <w:rPr>
          <w:sz w:val="24"/>
          <w:szCs w:val="24"/>
        </w:rPr>
      </w:pPr>
      <w:r w:rsidRPr="00ED2EAE">
        <w:rPr>
          <w:rFonts w:ascii="Times New Roman" w:hAnsi="Times New Roman"/>
          <w:sz w:val="24"/>
          <w:szCs w:val="24"/>
        </w:rPr>
        <w:t>La garanzia ha durata pari al periodo di realizzazione del progetto, maggiorato di ulteriori sei mesi e quindi fino al _________</w:t>
      </w:r>
      <w:proofErr w:type="gramStart"/>
      <w:r w:rsidRPr="00ED2EAE">
        <w:rPr>
          <w:rFonts w:ascii="Times New Roman" w:hAnsi="Times New Roman"/>
          <w:sz w:val="24"/>
          <w:szCs w:val="24"/>
        </w:rPr>
        <w:t>_ .</w:t>
      </w:r>
      <w:proofErr w:type="gramEnd"/>
      <w:r w:rsidRPr="00ED2EAE">
        <w:rPr>
          <w:rFonts w:ascii="Times New Roman" w:hAnsi="Times New Roman"/>
          <w:sz w:val="24"/>
          <w:szCs w:val="24"/>
        </w:rPr>
        <w:t xml:space="preserve"> Qualora entro trenta giorni dalla predetta scadenza non sia pervenuta al Fideiussore da parte di ARTEA la comunicazione di svincolo, la garanzia si intende automaticamente prorogata per ulteriori 2 semestralità (scadenza di cui sopra maggiorata di 12 mesi). Nel caso di concessione di proroghe del termine del completamento dell’investimento entro i suddetti termini, il contraente si impegna ad adeguare la durata della garanzia. </w:t>
      </w:r>
      <w:r w:rsidRPr="00ED2EAE">
        <w:rPr>
          <w:rFonts w:ascii="Times New Roman" w:hAnsi="Times New Roman"/>
          <w:iCs/>
          <w:sz w:val="24"/>
          <w:szCs w:val="24"/>
        </w:rPr>
        <w:t>Tale adeguamento non potrà, comunque, superare i 24 mesi</w:t>
      </w:r>
      <w:r w:rsidRPr="00ED2EAE">
        <w:rPr>
          <w:rFonts w:ascii="Times New Roman" w:hAnsi="Times New Roman"/>
          <w:sz w:val="24"/>
          <w:szCs w:val="24"/>
        </w:rPr>
        <w:t>.</w:t>
      </w:r>
      <w:r w:rsidR="00A6351C">
        <w:rPr>
          <w:rFonts w:ascii="Times New Roman" w:hAnsi="Times New Roman"/>
          <w:sz w:val="24"/>
          <w:szCs w:val="24"/>
        </w:rPr>
        <w:t xml:space="preserve"> </w:t>
      </w:r>
      <w:r w:rsidRPr="00ED2EAE">
        <w:rPr>
          <w:rFonts w:ascii="Times New Roman" w:hAnsi="Times New Roman"/>
          <w:sz w:val="24"/>
          <w:szCs w:val="24"/>
        </w:rPr>
        <w:t xml:space="preserve">Qualora ne ricorrano le condizioni, l’ARTEA può disporre lo svincolo anticipato, parziale o totale, della garanzia dandone comunicazione al Contraente beneficiario del contributo e al Fideiussore. </w:t>
      </w:r>
    </w:p>
    <w:p w14:paraId="68F0EE1B" w14:textId="77777777" w:rsidR="00E71C4A" w:rsidRDefault="00E71C4A" w:rsidP="00AF0F47">
      <w:pPr>
        <w:pStyle w:val="Corpotesto"/>
        <w:spacing w:after="0" w:line="240" w:lineRule="atLeast"/>
        <w:jc w:val="both"/>
        <w:rPr>
          <w:i/>
          <w:iCs/>
          <w:sz w:val="24"/>
          <w:szCs w:val="24"/>
        </w:rPr>
      </w:pPr>
    </w:p>
    <w:p w14:paraId="0C42F664" w14:textId="767AC9C3" w:rsidR="0058336C" w:rsidRPr="00AF0F47" w:rsidRDefault="0058336C" w:rsidP="00AF0F47">
      <w:pPr>
        <w:pStyle w:val="Corpotesto"/>
        <w:spacing w:after="0" w:line="240" w:lineRule="atLeast"/>
        <w:jc w:val="both"/>
        <w:rPr>
          <w:i/>
          <w:iCs/>
          <w:sz w:val="24"/>
          <w:szCs w:val="24"/>
        </w:rPr>
      </w:pPr>
      <w:r w:rsidRPr="00AF0F47">
        <w:rPr>
          <w:i/>
          <w:iCs/>
          <w:sz w:val="24"/>
          <w:szCs w:val="24"/>
        </w:rPr>
        <w:t>3. Garanzia prestata</w:t>
      </w:r>
    </w:p>
    <w:p w14:paraId="7FF31405" w14:textId="77777777" w:rsidR="0058336C" w:rsidRPr="00ED2EAE" w:rsidRDefault="0058336C" w:rsidP="0058336C">
      <w:pPr>
        <w:pStyle w:val="Corpotesto"/>
        <w:jc w:val="both"/>
        <w:rPr>
          <w:sz w:val="24"/>
          <w:szCs w:val="24"/>
        </w:rPr>
      </w:pPr>
      <w:r w:rsidRPr="00ED2EAE">
        <w:rPr>
          <w:sz w:val="24"/>
          <w:szCs w:val="24"/>
        </w:rPr>
        <w:t>Il Fideiussore garantisce ad ARTEA, fino alla concorrenza dell’importo assicurato, il pagamento delle somme che ARTEA richiederà al Contraente.</w:t>
      </w:r>
    </w:p>
    <w:p w14:paraId="2B53FEC6" w14:textId="77777777" w:rsidR="0058336C" w:rsidRPr="00ED2EAE" w:rsidRDefault="0058336C" w:rsidP="00AF0F47">
      <w:pPr>
        <w:pStyle w:val="Corpotesto"/>
        <w:spacing w:after="0"/>
        <w:jc w:val="both"/>
        <w:rPr>
          <w:sz w:val="24"/>
          <w:szCs w:val="24"/>
        </w:rPr>
      </w:pPr>
    </w:p>
    <w:p w14:paraId="5061CE9E" w14:textId="77777777" w:rsidR="0058336C" w:rsidRPr="00AF0F47" w:rsidRDefault="0058336C" w:rsidP="00AF0F47">
      <w:pPr>
        <w:pStyle w:val="Corpotesto"/>
        <w:spacing w:after="0"/>
        <w:jc w:val="both"/>
        <w:rPr>
          <w:i/>
          <w:iCs/>
          <w:sz w:val="24"/>
          <w:szCs w:val="24"/>
        </w:rPr>
      </w:pPr>
      <w:r w:rsidRPr="00AF0F47">
        <w:rPr>
          <w:i/>
          <w:iCs/>
          <w:sz w:val="24"/>
          <w:szCs w:val="24"/>
        </w:rPr>
        <w:t>4. Richiesta di pagamento</w:t>
      </w:r>
    </w:p>
    <w:p w14:paraId="53405153" w14:textId="77777777" w:rsidR="0058336C" w:rsidRPr="00ED2EAE" w:rsidRDefault="0058336C" w:rsidP="0058336C">
      <w:pPr>
        <w:pStyle w:val="Testonormale1"/>
        <w:jc w:val="both"/>
        <w:rPr>
          <w:rFonts w:ascii="Times New Roman" w:hAnsi="Times New Roman"/>
          <w:sz w:val="24"/>
          <w:szCs w:val="24"/>
        </w:rPr>
      </w:pPr>
      <w:r w:rsidRPr="00ED2EAE">
        <w:rPr>
          <w:rFonts w:ascii="Times New Roman" w:hAnsi="Times New Roman"/>
          <w:sz w:val="24"/>
          <w:szCs w:val="24"/>
        </w:rPr>
        <w:t xml:space="preserve">In caso di inadempienza del contraente, la garanzia potrà essere escussa, anche parzialmente, facendone richiesta al Fideiussore mediante raccomandata con avviso di ricevimento. Sarà in ogni caso considerata inadempienza del contraente la mancata presentazione, da parte di quest’ultimo, dell’adeguamento della durata della garanzia nei termini previsti all’articolo 1 delle presenti “condizioni generali”. L’ammontare del rimborso sarà maggiorato degli interessi calcolati in ragione del tasso ufficiale di riferimento partendo dalla </w:t>
      </w:r>
      <w:r w:rsidRPr="00ED2EAE">
        <w:rPr>
          <w:rFonts w:ascii="Times New Roman" w:hAnsi="Times New Roman"/>
          <w:sz w:val="24"/>
          <w:szCs w:val="24"/>
        </w:rPr>
        <w:lastRenderedPageBreak/>
        <w:t>data dell’erogazione dell’anticipo sino a 6 mesi successivi alla data di rendicontazione finale dell’investimento.</w:t>
      </w:r>
    </w:p>
    <w:p w14:paraId="657CB365" w14:textId="77777777" w:rsidR="0058336C" w:rsidRPr="00ED2EAE" w:rsidRDefault="0058336C" w:rsidP="0058336C">
      <w:pPr>
        <w:pStyle w:val="Testonormale1"/>
        <w:jc w:val="both"/>
        <w:rPr>
          <w:rFonts w:ascii="Times New Roman" w:hAnsi="Times New Roman"/>
          <w:sz w:val="24"/>
          <w:szCs w:val="24"/>
        </w:rPr>
      </w:pPr>
    </w:p>
    <w:p w14:paraId="7BFB0626" w14:textId="77777777" w:rsidR="0058336C" w:rsidRPr="00AF0F47" w:rsidRDefault="0058336C" w:rsidP="0058336C">
      <w:pPr>
        <w:spacing w:before="57" w:after="57"/>
        <w:jc w:val="both"/>
        <w:rPr>
          <w:i/>
          <w:iCs/>
          <w:sz w:val="24"/>
          <w:szCs w:val="24"/>
        </w:rPr>
      </w:pPr>
      <w:r w:rsidRPr="00AF0F47">
        <w:rPr>
          <w:i/>
          <w:iCs/>
          <w:sz w:val="24"/>
          <w:szCs w:val="24"/>
        </w:rPr>
        <w:t>5. Modalità di pagamento</w:t>
      </w:r>
    </w:p>
    <w:p w14:paraId="6827E58D" w14:textId="77777777" w:rsidR="0058336C" w:rsidRPr="00ED2EAE" w:rsidRDefault="0058336C" w:rsidP="0058336C">
      <w:pPr>
        <w:pStyle w:val="Corpotesto"/>
        <w:jc w:val="both"/>
        <w:rPr>
          <w:sz w:val="24"/>
          <w:szCs w:val="24"/>
        </w:rPr>
      </w:pPr>
      <w:r w:rsidRPr="00ED2EAE">
        <w:rPr>
          <w:sz w:val="24"/>
          <w:szCs w:val="24"/>
        </w:rPr>
        <w:t>Il pagamento dell’importo richiesto da ARTEA, sarà effettuato dal Fideiussore a prima e semplice richiesta scritta, in modo automatico ed incondizionato, entro e non oltre 15 giorni dalla ricezione di questa, senza possibilità per il Fideiussore di opporre ad ARTEA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di rifiuto a prestare eventuali controgaranzie da parte del Contraente.</w:t>
      </w:r>
    </w:p>
    <w:p w14:paraId="5D9E34E7" w14:textId="77777777" w:rsidR="0058336C" w:rsidRPr="00ED2EAE" w:rsidRDefault="0058336C" w:rsidP="0058336C">
      <w:pPr>
        <w:jc w:val="both"/>
        <w:rPr>
          <w:iCs/>
          <w:sz w:val="24"/>
          <w:szCs w:val="24"/>
        </w:rPr>
      </w:pPr>
    </w:p>
    <w:p w14:paraId="1960643A" w14:textId="77777777" w:rsidR="0058336C" w:rsidRPr="00AF0F47" w:rsidRDefault="0058336C" w:rsidP="0058336C">
      <w:pPr>
        <w:spacing w:before="57" w:after="57"/>
        <w:jc w:val="both"/>
        <w:rPr>
          <w:i/>
          <w:iCs/>
          <w:sz w:val="24"/>
          <w:szCs w:val="24"/>
        </w:rPr>
      </w:pPr>
      <w:r w:rsidRPr="00AF0F47">
        <w:rPr>
          <w:i/>
          <w:iCs/>
          <w:sz w:val="24"/>
          <w:szCs w:val="24"/>
        </w:rPr>
        <w:t>6. Rinuncia al beneficio della preventiva escussione del contraente ed alle eccezioni</w:t>
      </w:r>
    </w:p>
    <w:p w14:paraId="21F1C489" w14:textId="77777777" w:rsidR="0058336C" w:rsidRPr="00ED2EAE" w:rsidRDefault="0058336C" w:rsidP="0058336C">
      <w:pPr>
        <w:pStyle w:val="Corpotesto"/>
        <w:jc w:val="both"/>
        <w:rPr>
          <w:sz w:val="24"/>
          <w:szCs w:val="24"/>
        </w:rPr>
      </w:pPr>
      <w:r w:rsidRPr="00ED2EAE">
        <w:rPr>
          <w:sz w:val="24"/>
          <w:szCs w:val="24"/>
        </w:rPr>
        <w:t>La presente garanzia viene rilasciata con espressa rinuncia al beneficio della preventiva escussione di cui all’art. 1944 cod. civile e di quanto contemplato all’art. 1957 cod. civ., volendo ed intendendo il Fideiussore rimanere obbligato in solido con il Contraente fino alla estinzione del credito garantito, nonché con espressa rinuncia ad opporre eccezioni ai sensi degli art. 1242-1247 cod. civ. per quanto riguarda crediti certi, liquidi ed esigibili che il Contraente abbia, a qualunque titolo, maturato nei confronti di ARTEA.</w:t>
      </w:r>
    </w:p>
    <w:p w14:paraId="530D8FD7" w14:textId="77777777" w:rsidR="0058336C" w:rsidRPr="00ED2EAE" w:rsidRDefault="0058336C" w:rsidP="00AF0F47">
      <w:pPr>
        <w:pStyle w:val="Corpotesto"/>
        <w:spacing w:after="0"/>
        <w:jc w:val="both"/>
        <w:rPr>
          <w:sz w:val="24"/>
          <w:szCs w:val="24"/>
        </w:rPr>
      </w:pPr>
    </w:p>
    <w:p w14:paraId="4A53FD4D" w14:textId="77777777" w:rsidR="0058336C" w:rsidRPr="00AF0F47" w:rsidRDefault="0058336C" w:rsidP="0058336C">
      <w:pPr>
        <w:spacing w:before="57" w:after="57"/>
        <w:jc w:val="both"/>
        <w:rPr>
          <w:i/>
          <w:iCs/>
          <w:sz w:val="24"/>
          <w:szCs w:val="24"/>
        </w:rPr>
      </w:pPr>
      <w:r w:rsidRPr="00AF0F47">
        <w:rPr>
          <w:i/>
          <w:iCs/>
          <w:sz w:val="24"/>
          <w:szCs w:val="24"/>
        </w:rPr>
        <w:t>7. Foro competente</w:t>
      </w:r>
    </w:p>
    <w:p w14:paraId="33F2E809" w14:textId="7BEFB411" w:rsidR="0058336C" w:rsidRPr="00ED2EAE" w:rsidRDefault="0058336C" w:rsidP="0017318E">
      <w:pPr>
        <w:pStyle w:val="Corpotesto"/>
        <w:jc w:val="both"/>
        <w:rPr>
          <w:sz w:val="24"/>
          <w:szCs w:val="24"/>
        </w:rPr>
      </w:pPr>
      <w:r w:rsidRPr="00ED2EAE">
        <w:rPr>
          <w:sz w:val="24"/>
          <w:szCs w:val="24"/>
        </w:rPr>
        <w:t>Le parti convengono che per qualsiasi controversia che possa sorgere nei confronti della Regione o di ARTEA il foro competente è quello di Firenze.</w:t>
      </w:r>
    </w:p>
    <w:p w14:paraId="4013E6A2" w14:textId="61829F7F" w:rsidR="0058336C" w:rsidRPr="00ED2EAE" w:rsidRDefault="0058336C" w:rsidP="0058336C">
      <w:pPr>
        <w:jc w:val="both"/>
        <w:rPr>
          <w:sz w:val="24"/>
          <w:szCs w:val="24"/>
        </w:rPr>
      </w:pPr>
      <w:r w:rsidRPr="00ED2EAE">
        <w:rPr>
          <w:sz w:val="24"/>
          <w:szCs w:val="24"/>
        </w:rPr>
        <w:t>_______________</w:t>
      </w:r>
      <w:proofErr w:type="gramStart"/>
      <w:r w:rsidRPr="00ED2EAE">
        <w:rPr>
          <w:sz w:val="24"/>
          <w:szCs w:val="24"/>
        </w:rPr>
        <w:t>_ ,</w:t>
      </w:r>
      <w:proofErr w:type="gramEnd"/>
      <w:r w:rsidRPr="00ED2EAE">
        <w:rPr>
          <w:sz w:val="24"/>
          <w:szCs w:val="24"/>
        </w:rPr>
        <w:t xml:space="preserve"> lì __________________</w:t>
      </w:r>
    </w:p>
    <w:p w14:paraId="56839896" w14:textId="77777777" w:rsidR="0058336C" w:rsidRPr="00ED2EAE" w:rsidRDefault="0058336C" w:rsidP="0058336C">
      <w:pPr>
        <w:jc w:val="both"/>
        <w:rPr>
          <w:sz w:val="24"/>
          <w:szCs w:val="24"/>
        </w:rPr>
      </w:pPr>
    </w:p>
    <w:p w14:paraId="11819420" w14:textId="04F51A56" w:rsidR="0058336C" w:rsidRDefault="0058336C" w:rsidP="00A6351C">
      <w:pPr>
        <w:ind w:firstLine="708"/>
        <w:jc w:val="both"/>
        <w:rPr>
          <w:sz w:val="24"/>
          <w:szCs w:val="24"/>
        </w:rPr>
      </w:pPr>
      <w:r w:rsidRPr="00ED2EAE">
        <w:rPr>
          <w:sz w:val="24"/>
          <w:szCs w:val="24"/>
        </w:rPr>
        <w:t>IL CONTRAENTE</w:t>
      </w:r>
      <w:r w:rsidRPr="00ED2EAE">
        <w:rPr>
          <w:sz w:val="24"/>
          <w:szCs w:val="24"/>
        </w:rPr>
        <w:tab/>
      </w:r>
      <w:r w:rsidRPr="00ED2EAE">
        <w:rPr>
          <w:sz w:val="24"/>
          <w:szCs w:val="24"/>
        </w:rPr>
        <w:tab/>
      </w:r>
      <w:r w:rsidRPr="00ED2EAE">
        <w:rPr>
          <w:sz w:val="24"/>
          <w:szCs w:val="24"/>
        </w:rPr>
        <w:tab/>
      </w:r>
      <w:r w:rsidRPr="00ED2EAE">
        <w:rPr>
          <w:sz w:val="24"/>
          <w:szCs w:val="24"/>
        </w:rPr>
        <w:tab/>
      </w:r>
      <w:r w:rsidRPr="00ED2EAE">
        <w:rPr>
          <w:sz w:val="24"/>
          <w:szCs w:val="24"/>
        </w:rPr>
        <w:tab/>
      </w:r>
      <w:r w:rsidRPr="00ED2EAE">
        <w:rPr>
          <w:sz w:val="24"/>
          <w:szCs w:val="24"/>
        </w:rPr>
        <w:tab/>
      </w:r>
      <w:r w:rsidRPr="00ED2EAE">
        <w:rPr>
          <w:sz w:val="24"/>
          <w:szCs w:val="24"/>
        </w:rPr>
        <w:tab/>
        <w:t>LA SOCIETA’</w:t>
      </w:r>
    </w:p>
    <w:p w14:paraId="4A000C04" w14:textId="7ED9C6D2" w:rsidR="00AE3E75" w:rsidRDefault="00AE3E75" w:rsidP="00A6351C">
      <w:pPr>
        <w:ind w:firstLine="708"/>
        <w:jc w:val="both"/>
        <w:rPr>
          <w:sz w:val="24"/>
          <w:szCs w:val="24"/>
        </w:rPr>
      </w:pPr>
    </w:p>
    <w:p w14:paraId="03AD7089" w14:textId="77777777" w:rsidR="00AE3E75" w:rsidRPr="00ED2EAE" w:rsidRDefault="00AE3E75" w:rsidP="00A6351C">
      <w:pPr>
        <w:ind w:firstLine="708"/>
        <w:jc w:val="both"/>
        <w:rPr>
          <w:sz w:val="24"/>
          <w:szCs w:val="24"/>
        </w:rPr>
      </w:pPr>
    </w:p>
    <w:p w14:paraId="331C5D1A" w14:textId="77777777" w:rsidR="0058336C" w:rsidRPr="00ED2EAE" w:rsidRDefault="0058336C" w:rsidP="0058336C">
      <w:pPr>
        <w:jc w:val="both"/>
        <w:rPr>
          <w:sz w:val="24"/>
          <w:szCs w:val="24"/>
        </w:rPr>
      </w:pPr>
    </w:p>
    <w:p w14:paraId="622C813D" w14:textId="77777777" w:rsidR="0058336C" w:rsidRPr="00ED2EAE" w:rsidRDefault="0058336C" w:rsidP="0058336C">
      <w:pPr>
        <w:rPr>
          <w:sz w:val="24"/>
          <w:szCs w:val="24"/>
        </w:rPr>
      </w:pPr>
    </w:p>
    <w:p w14:paraId="6066F659" w14:textId="77777777" w:rsidR="0058336C" w:rsidRPr="00ED2EAE" w:rsidRDefault="0058336C" w:rsidP="0058336C">
      <w:pPr>
        <w:rPr>
          <w:sz w:val="24"/>
          <w:szCs w:val="24"/>
        </w:rPr>
      </w:pPr>
    </w:p>
    <w:p w14:paraId="69059177" w14:textId="77777777" w:rsidR="0058336C" w:rsidRPr="00ED2EAE" w:rsidRDefault="0058336C" w:rsidP="0058336C">
      <w:pPr>
        <w:jc w:val="both"/>
        <w:rPr>
          <w:sz w:val="24"/>
          <w:szCs w:val="24"/>
        </w:rPr>
      </w:pPr>
      <w:r w:rsidRPr="00ED2EAE">
        <w:rPr>
          <w:sz w:val="24"/>
          <w:szCs w:val="24"/>
        </w:rPr>
        <w:t>Agli effetti degli art. 1341 e 1342 C.C. i sottoscritti dichiarano di approvare specificatamente le disposizioni dei punti seguenti delle condizioni generali:</w:t>
      </w:r>
    </w:p>
    <w:p w14:paraId="15AA79F8" w14:textId="77777777" w:rsidR="0058336C" w:rsidRPr="00ED2EAE" w:rsidRDefault="0058336C" w:rsidP="0058336C">
      <w:pPr>
        <w:rPr>
          <w:sz w:val="24"/>
          <w:szCs w:val="24"/>
        </w:rPr>
      </w:pPr>
    </w:p>
    <w:p w14:paraId="4815DC9C" w14:textId="77777777" w:rsidR="0058336C" w:rsidRPr="00ED2EAE" w:rsidRDefault="0058336C" w:rsidP="0058336C">
      <w:pPr>
        <w:rPr>
          <w:sz w:val="24"/>
          <w:szCs w:val="24"/>
        </w:rPr>
      </w:pPr>
      <w:r w:rsidRPr="00ED2EAE">
        <w:rPr>
          <w:sz w:val="24"/>
          <w:szCs w:val="24"/>
        </w:rPr>
        <w:t>1. Disciplina generale</w:t>
      </w:r>
    </w:p>
    <w:p w14:paraId="09BD2B63" w14:textId="77777777" w:rsidR="0058336C" w:rsidRPr="00ED2EAE" w:rsidRDefault="0058336C" w:rsidP="0058336C">
      <w:pPr>
        <w:rPr>
          <w:sz w:val="24"/>
          <w:szCs w:val="24"/>
        </w:rPr>
      </w:pPr>
      <w:r w:rsidRPr="00ED2EAE">
        <w:rPr>
          <w:sz w:val="24"/>
          <w:szCs w:val="24"/>
        </w:rPr>
        <w:t>5.</w:t>
      </w:r>
      <w:r w:rsidRPr="00ED2EAE">
        <w:rPr>
          <w:i/>
          <w:sz w:val="24"/>
          <w:szCs w:val="24"/>
        </w:rPr>
        <w:t xml:space="preserve"> </w:t>
      </w:r>
      <w:r w:rsidRPr="00ED2EAE">
        <w:rPr>
          <w:sz w:val="24"/>
          <w:szCs w:val="24"/>
        </w:rPr>
        <w:t>Modalità di pagamento</w:t>
      </w:r>
    </w:p>
    <w:p w14:paraId="393618DB" w14:textId="77777777" w:rsidR="0058336C" w:rsidRPr="00ED2EAE" w:rsidRDefault="0058336C" w:rsidP="0058336C">
      <w:pPr>
        <w:rPr>
          <w:sz w:val="24"/>
          <w:szCs w:val="24"/>
        </w:rPr>
      </w:pPr>
      <w:r w:rsidRPr="00ED2EAE">
        <w:rPr>
          <w:sz w:val="24"/>
          <w:szCs w:val="24"/>
        </w:rPr>
        <w:t>6. Rinuncia al beneficio della preventiva escussione del contraente ed alle eccezioni</w:t>
      </w:r>
    </w:p>
    <w:p w14:paraId="6B64639F" w14:textId="77777777" w:rsidR="0058336C" w:rsidRPr="00ED2EAE" w:rsidRDefault="0058336C" w:rsidP="0058336C">
      <w:pPr>
        <w:rPr>
          <w:sz w:val="24"/>
          <w:szCs w:val="24"/>
        </w:rPr>
      </w:pPr>
      <w:r w:rsidRPr="00ED2EAE">
        <w:rPr>
          <w:sz w:val="24"/>
          <w:szCs w:val="24"/>
        </w:rPr>
        <w:t>7. Foro competente.</w:t>
      </w:r>
    </w:p>
    <w:p w14:paraId="054EB158" w14:textId="77777777" w:rsidR="0058336C" w:rsidRPr="00ED2EAE" w:rsidRDefault="0058336C" w:rsidP="0058336C">
      <w:pPr>
        <w:rPr>
          <w:sz w:val="24"/>
          <w:szCs w:val="24"/>
        </w:rPr>
      </w:pPr>
    </w:p>
    <w:p w14:paraId="2E450CD0" w14:textId="35DBDBB3" w:rsidR="00E71C4A" w:rsidRDefault="0058336C" w:rsidP="00A6351C">
      <w:pPr>
        <w:ind w:firstLine="708"/>
        <w:rPr>
          <w:sz w:val="24"/>
          <w:szCs w:val="24"/>
        </w:rPr>
      </w:pPr>
      <w:r w:rsidRPr="00ED2EAE">
        <w:rPr>
          <w:sz w:val="24"/>
          <w:szCs w:val="24"/>
        </w:rPr>
        <w:t xml:space="preserve">IL CONTRAENTE </w:t>
      </w:r>
      <w:r w:rsidRPr="00ED2EAE">
        <w:rPr>
          <w:sz w:val="24"/>
          <w:szCs w:val="24"/>
        </w:rPr>
        <w:tab/>
      </w:r>
      <w:r w:rsidRPr="00ED2EAE">
        <w:rPr>
          <w:sz w:val="24"/>
          <w:szCs w:val="24"/>
        </w:rPr>
        <w:tab/>
      </w:r>
      <w:r w:rsidRPr="00ED2EAE">
        <w:rPr>
          <w:sz w:val="24"/>
          <w:szCs w:val="24"/>
        </w:rPr>
        <w:tab/>
      </w:r>
      <w:r w:rsidRPr="00ED2EAE">
        <w:rPr>
          <w:sz w:val="24"/>
          <w:szCs w:val="24"/>
        </w:rPr>
        <w:tab/>
      </w:r>
      <w:r w:rsidRPr="00ED2EAE">
        <w:rPr>
          <w:sz w:val="24"/>
          <w:szCs w:val="24"/>
        </w:rPr>
        <w:tab/>
      </w:r>
      <w:r w:rsidRPr="00ED2EAE">
        <w:rPr>
          <w:sz w:val="24"/>
          <w:szCs w:val="24"/>
        </w:rPr>
        <w:tab/>
      </w:r>
      <w:r w:rsidRPr="00ED2EAE">
        <w:rPr>
          <w:sz w:val="24"/>
          <w:szCs w:val="24"/>
        </w:rPr>
        <w:tab/>
        <w:t>LA SOCIETA’</w:t>
      </w:r>
    </w:p>
    <w:p w14:paraId="4E882EAE" w14:textId="59739C15" w:rsidR="0017318E" w:rsidRDefault="0017318E" w:rsidP="00A6351C">
      <w:pPr>
        <w:ind w:firstLine="708"/>
        <w:rPr>
          <w:sz w:val="24"/>
          <w:szCs w:val="24"/>
        </w:rPr>
      </w:pPr>
    </w:p>
    <w:p w14:paraId="63880F59" w14:textId="77777777" w:rsidR="0017318E" w:rsidRDefault="0017318E" w:rsidP="00A6351C">
      <w:pPr>
        <w:ind w:firstLine="708"/>
        <w:rPr>
          <w:sz w:val="24"/>
          <w:szCs w:val="24"/>
        </w:rPr>
      </w:pPr>
    </w:p>
    <w:tbl>
      <w:tblPr>
        <w:tblpPr w:leftFromText="141" w:rightFromText="141" w:vertAnchor="text" w:horzAnchor="margin" w:tblpY="16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17318E" w:rsidRPr="008112A9" w14:paraId="1C3D1E48" w14:textId="77777777" w:rsidTr="0017318E">
        <w:trPr>
          <w:trHeight w:val="1266"/>
        </w:trPr>
        <w:tc>
          <w:tcPr>
            <w:tcW w:w="10201" w:type="dxa"/>
            <w:tcBorders>
              <w:top w:val="single" w:sz="4" w:space="0" w:color="auto"/>
              <w:left w:val="single" w:sz="4" w:space="0" w:color="auto"/>
              <w:bottom w:val="single" w:sz="4" w:space="0" w:color="auto"/>
              <w:right w:val="single" w:sz="4" w:space="0" w:color="auto"/>
            </w:tcBorders>
            <w:vAlign w:val="center"/>
          </w:tcPr>
          <w:p w14:paraId="53FC9717" w14:textId="77777777" w:rsidR="0017318E" w:rsidRPr="00E87DE0" w:rsidRDefault="0017318E" w:rsidP="0017318E">
            <w:pPr>
              <w:spacing w:after="120"/>
              <w:jc w:val="both"/>
              <w:rPr>
                <w:b/>
                <w:iCs/>
                <w:sz w:val="24"/>
                <w:szCs w:val="24"/>
              </w:rPr>
            </w:pPr>
            <w:bookmarkStart w:id="4" w:name="_Hlk134194660"/>
            <w:bookmarkStart w:id="5" w:name="_Hlk134192857"/>
            <w:r w:rsidRPr="00E87DE0">
              <w:rPr>
                <w:b/>
                <w:iCs/>
                <w:sz w:val="24"/>
                <w:szCs w:val="24"/>
              </w:rPr>
              <w:t>N.B. Apporre la FIRMA GRAFICA negli appositi spazi ed inviare il documento a mezzo PEC all’indirizzo: artea@cert.legalmail.it. Si prega di indicare, in calce alla presente, denominazione, indirizzo, recapito telefonico dell’agenzia/filiale che ha emesso la garanzia, per eventuali comunicazioni.</w:t>
            </w:r>
            <w:bookmarkEnd w:id="4"/>
          </w:p>
        </w:tc>
      </w:tr>
      <w:bookmarkEnd w:id="5"/>
    </w:tbl>
    <w:p w14:paraId="1882429F" w14:textId="77777777" w:rsidR="00E71C4A" w:rsidRDefault="00E71C4A" w:rsidP="00A6351C">
      <w:pPr>
        <w:ind w:firstLine="708"/>
        <w:rPr>
          <w:sz w:val="24"/>
          <w:szCs w:val="24"/>
        </w:rPr>
      </w:pPr>
    </w:p>
    <w:p w14:paraId="0D5BB0B2" w14:textId="77777777" w:rsidR="00E71C4A" w:rsidRPr="00ED2EAE" w:rsidRDefault="00E71C4A" w:rsidP="00A6351C">
      <w:pPr>
        <w:ind w:firstLine="708"/>
        <w:rPr>
          <w:sz w:val="24"/>
          <w:szCs w:val="24"/>
        </w:rPr>
      </w:pPr>
    </w:p>
    <w:p w14:paraId="1BC4AD13" w14:textId="77777777" w:rsidR="0058336C" w:rsidRPr="00ED2EAE" w:rsidRDefault="0058336C" w:rsidP="0058336C">
      <w:pPr>
        <w:rPr>
          <w:sz w:val="24"/>
          <w:szCs w:val="24"/>
        </w:rPr>
      </w:pPr>
    </w:p>
    <w:sectPr w:rsidR="0058336C" w:rsidRPr="00ED2EAE" w:rsidSect="002F677D">
      <w:pgSz w:w="11906" w:h="16838"/>
      <w:pgMar w:top="851" w:right="849" w:bottom="851"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5925F" w14:textId="77777777" w:rsidR="00655640" w:rsidRDefault="00655640">
      <w:r>
        <w:separator/>
      </w:r>
    </w:p>
  </w:endnote>
  <w:endnote w:type="continuationSeparator" w:id="0">
    <w:p w14:paraId="5449075E" w14:textId="77777777" w:rsidR="00655640" w:rsidRDefault="00655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F2152" w14:textId="77777777" w:rsidR="00655640" w:rsidRDefault="00655640">
      <w:r>
        <w:separator/>
      </w:r>
    </w:p>
  </w:footnote>
  <w:footnote w:type="continuationSeparator" w:id="0">
    <w:p w14:paraId="15A7B22E" w14:textId="77777777" w:rsidR="00655640" w:rsidRDefault="00655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4"/>
      <w:numFmt w:val="bullet"/>
      <w:lvlText w:val="-"/>
      <w:lvlJc w:val="left"/>
      <w:pPr>
        <w:tabs>
          <w:tab w:val="num" w:pos="0"/>
        </w:tabs>
        <w:ind w:left="432" w:hanging="360"/>
      </w:pPr>
      <w:rPr>
        <w:rFonts w:ascii="Comic Sans MS" w:hAnsi="Comic Sans MS" w:cs="Times New Roman" w:hint="default"/>
        <w:color w:val="000000"/>
        <w:shd w:val="clear" w:color="auto" w:fill="FFFFFF"/>
      </w:rPr>
    </w:lvl>
  </w:abstractNum>
  <w:abstractNum w:abstractNumId="2" w15:restartNumberingAfterBreak="0">
    <w:nsid w:val="00000003"/>
    <w:multiLevelType w:val="singleLevel"/>
    <w:tmpl w:val="00000003"/>
    <w:name w:val="WW8Num3"/>
    <w:lvl w:ilvl="0">
      <w:start w:val="14"/>
      <w:numFmt w:val="bullet"/>
      <w:lvlText w:val="-"/>
      <w:lvlJc w:val="left"/>
      <w:pPr>
        <w:tabs>
          <w:tab w:val="num" w:pos="0"/>
        </w:tabs>
        <w:ind w:left="432" w:hanging="360"/>
      </w:pPr>
      <w:rPr>
        <w:rFonts w:ascii="Comic Sans MS" w:hAnsi="Comic Sans MS" w:cs="Times New Roman" w:hint="default"/>
        <w:shd w:val="clear" w:color="auto" w:fill="FFFFFF"/>
      </w:r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672144D"/>
    <w:multiLevelType w:val="hybridMultilevel"/>
    <w:tmpl w:val="1D6C2F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B5641B5"/>
    <w:multiLevelType w:val="hybridMultilevel"/>
    <w:tmpl w:val="CAFCA6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297D27"/>
    <w:multiLevelType w:val="hybridMultilevel"/>
    <w:tmpl w:val="E512704C"/>
    <w:lvl w:ilvl="0" w:tplc="0410000F">
      <w:start w:val="1"/>
      <w:numFmt w:val="decimal"/>
      <w:lvlText w:val="%1."/>
      <w:lvlJc w:val="left"/>
      <w:pPr>
        <w:ind w:left="855" w:hanging="360"/>
      </w:pPr>
    </w:lvl>
    <w:lvl w:ilvl="1" w:tplc="04100019" w:tentative="1">
      <w:start w:val="1"/>
      <w:numFmt w:val="lowerLetter"/>
      <w:lvlText w:val="%2."/>
      <w:lvlJc w:val="left"/>
      <w:pPr>
        <w:ind w:left="1575" w:hanging="360"/>
      </w:pPr>
    </w:lvl>
    <w:lvl w:ilvl="2" w:tplc="0410001B" w:tentative="1">
      <w:start w:val="1"/>
      <w:numFmt w:val="lowerRoman"/>
      <w:lvlText w:val="%3."/>
      <w:lvlJc w:val="right"/>
      <w:pPr>
        <w:ind w:left="2295" w:hanging="180"/>
      </w:pPr>
    </w:lvl>
    <w:lvl w:ilvl="3" w:tplc="0410000F" w:tentative="1">
      <w:start w:val="1"/>
      <w:numFmt w:val="decimal"/>
      <w:lvlText w:val="%4."/>
      <w:lvlJc w:val="left"/>
      <w:pPr>
        <w:ind w:left="3015" w:hanging="360"/>
      </w:pPr>
    </w:lvl>
    <w:lvl w:ilvl="4" w:tplc="04100019" w:tentative="1">
      <w:start w:val="1"/>
      <w:numFmt w:val="lowerLetter"/>
      <w:lvlText w:val="%5."/>
      <w:lvlJc w:val="left"/>
      <w:pPr>
        <w:ind w:left="3735" w:hanging="360"/>
      </w:pPr>
    </w:lvl>
    <w:lvl w:ilvl="5" w:tplc="0410001B" w:tentative="1">
      <w:start w:val="1"/>
      <w:numFmt w:val="lowerRoman"/>
      <w:lvlText w:val="%6."/>
      <w:lvlJc w:val="right"/>
      <w:pPr>
        <w:ind w:left="4455" w:hanging="180"/>
      </w:pPr>
    </w:lvl>
    <w:lvl w:ilvl="6" w:tplc="0410000F" w:tentative="1">
      <w:start w:val="1"/>
      <w:numFmt w:val="decimal"/>
      <w:lvlText w:val="%7."/>
      <w:lvlJc w:val="left"/>
      <w:pPr>
        <w:ind w:left="5175" w:hanging="360"/>
      </w:pPr>
    </w:lvl>
    <w:lvl w:ilvl="7" w:tplc="04100019" w:tentative="1">
      <w:start w:val="1"/>
      <w:numFmt w:val="lowerLetter"/>
      <w:lvlText w:val="%8."/>
      <w:lvlJc w:val="left"/>
      <w:pPr>
        <w:ind w:left="5895" w:hanging="360"/>
      </w:pPr>
    </w:lvl>
    <w:lvl w:ilvl="8" w:tplc="0410001B" w:tentative="1">
      <w:start w:val="1"/>
      <w:numFmt w:val="lowerRoman"/>
      <w:lvlText w:val="%9."/>
      <w:lvlJc w:val="right"/>
      <w:pPr>
        <w:ind w:left="6615" w:hanging="180"/>
      </w:pPr>
    </w:lvl>
  </w:abstractNum>
  <w:abstractNum w:abstractNumId="7" w15:restartNumberingAfterBreak="0">
    <w:nsid w:val="4CE9582F"/>
    <w:multiLevelType w:val="hybridMultilevel"/>
    <w:tmpl w:val="A9EEA4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6"/>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64"/>
    <w:rsid w:val="00023E76"/>
    <w:rsid w:val="00152357"/>
    <w:rsid w:val="00154551"/>
    <w:rsid w:val="0017318E"/>
    <w:rsid w:val="00264BB7"/>
    <w:rsid w:val="002903AB"/>
    <w:rsid w:val="002C71D8"/>
    <w:rsid w:val="002F677D"/>
    <w:rsid w:val="004532DC"/>
    <w:rsid w:val="0058336C"/>
    <w:rsid w:val="005A2EEC"/>
    <w:rsid w:val="005D7803"/>
    <w:rsid w:val="005E768C"/>
    <w:rsid w:val="00636830"/>
    <w:rsid w:val="00655640"/>
    <w:rsid w:val="006609B7"/>
    <w:rsid w:val="00663164"/>
    <w:rsid w:val="006C5432"/>
    <w:rsid w:val="006C7E1A"/>
    <w:rsid w:val="00762A27"/>
    <w:rsid w:val="00807027"/>
    <w:rsid w:val="00817DB9"/>
    <w:rsid w:val="00843801"/>
    <w:rsid w:val="00883771"/>
    <w:rsid w:val="009E65F9"/>
    <w:rsid w:val="00A6351C"/>
    <w:rsid w:val="00AB0316"/>
    <w:rsid w:val="00AE3E75"/>
    <w:rsid w:val="00AF0F47"/>
    <w:rsid w:val="00C57C09"/>
    <w:rsid w:val="00D1090A"/>
    <w:rsid w:val="00E71C4A"/>
    <w:rsid w:val="00E87DE0"/>
    <w:rsid w:val="00ED2EAE"/>
    <w:rsid w:val="00F33234"/>
    <w:rsid w:val="00FC3E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148C39D"/>
  <w15:chartTrackingRefBased/>
  <w15:docId w15:val="{3C6364B6-68B9-41A8-99B2-C7438C7D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zh-CN"/>
    </w:rPr>
  </w:style>
  <w:style w:type="paragraph" w:styleId="Titolo2">
    <w:name w:val="heading 2"/>
    <w:basedOn w:val="Normale"/>
    <w:next w:val="Normale"/>
    <w:qFormat/>
    <w:pPr>
      <w:keepNext/>
      <w:numPr>
        <w:ilvl w:val="1"/>
        <w:numId w:val="1"/>
      </w:numPr>
      <w:suppressAutoHyphens w:val="0"/>
      <w:outlineLvl w:val="1"/>
    </w:pPr>
    <w:rPr>
      <w:rFonts w:ascii="Comic Sans MS" w:hAnsi="Comic Sans MS" w:cs="Comic Sans MS"/>
      <w:b/>
      <w:bCs/>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omic Sans MS" w:hAnsi="Comic Sans MS" w:cs="Times New Roman" w:hint="default"/>
      <w:color w:val="000000"/>
      <w:shd w:val="clear" w:color="auto" w:fill="FFFFFF"/>
    </w:rPr>
  </w:style>
  <w:style w:type="character" w:customStyle="1" w:styleId="WW8Num3z0">
    <w:name w:val="WW8Num3z0"/>
    <w:rPr>
      <w:rFonts w:ascii="Comic Sans MS" w:hAnsi="Comic Sans MS" w:cs="Times New Roman" w:hint="default"/>
      <w:shd w:val="clear" w:color="auto" w:fill="FFFFFF"/>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Comic Sans MS" w:eastAsia="Times New Roman" w:hAnsi="Comic Sans MS" w:cs="Times New Roman" w:hint="default"/>
      <w:shd w:val="clear" w:color="auto" w:fill="FFFFFF"/>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Carpredefinitoparagrafo2">
    <w:name w:val="Car. predefinito paragrafo2"/>
  </w:style>
  <w:style w:type="character" w:customStyle="1" w:styleId="Absatz-Standardschriftart">
    <w:name w:val="Absatz-Standardschriftart"/>
  </w:style>
  <w:style w:type="character" w:customStyle="1" w:styleId="WW-Absatz-Standardschriftart">
    <w:name w:val="WW-Absatz-Standardschriftart"/>
  </w:style>
  <w:style w:type="character" w:customStyle="1" w:styleId="Carpredefinitoparagrafo1">
    <w:name w:val="Car. predefinito paragrafo1"/>
  </w:style>
  <w:style w:type="character" w:customStyle="1" w:styleId="Punti">
    <w:name w:val="Punti"/>
    <w:rPr>
      <w:rFonts w:ascii="StarSymbol" w:eastAsia="StarSymbol" w:hAnsi="StarSymbol" w:cs="StarSymbol"/>
      <w:sz w:val="18"/>
      <w:szCs w:val="18"/>
    </w:rPr>
  </w:style>
  <w:style w:type="character" w:customStyle="1" w:styleId="Caratteredinumerazione">
    <w:name w:val="Carattere di numerazione"/>
  </w:style>
  <w:style w:type="character" w:customStyle="1" w:styleId="TestonormaleCarattere">
    <w:name w:val="Testo normale Carattere"/>
    <w:rPr>
      <w:rFonts w:ascii="Consolas" w:eastAsia="Calibri" w:hAnsi="Consolas" w:cs="Times New Roman"/>
      <w:sz w:val="21"/>
      <w:szCs w:val="21"/>
    </w:rPr>
  </w:style>
  <w:style w:type="character" w:customStyle="1" w:styleId="PreformattatoHTMLCarattere">
    <w:name w:val="Preformattato HTML Carattere"/>
    <w:rPr>
      <w:rFonts w:ascii="Courier New" w:hAnsi="Courier New" w:cs="Courier New"/>
    </w:rPr>
  </w:style>
  <w:style w:type="character" w:customStyle="1" w:styleId="TestonotaapidipaginaCarattere">
    <w:name w:val="Testo nota a piè di pagina Carattere"/>
    <w:basedOn w:val="Carpredefinitoparagrafo2"/>
  </w:style>
  <w:style w:type="character" w:customStyle="1" w:styleId="Caratterinotaapidipagina">
    <w:name w:val="Caratteri nota a piè di pagina"/>
    <w:rPr>
      <w:vertAlign w:val="superscript"/>
    </w:rPr>
  </w:style>
  <w:style w:type="character" w:styleId="Rimandonotaapidipagina">
    <w:name w:val="footnote reference"/>
    <w:rPr>
      <w:vertAlign w:val="superscript"/>
    </w:rPr>
  </w:style>
  <w:style w:type="character" w:customStyle="1" w:styleId="Caratterinotadichiusura">
    <w:name w:val="Caratteri nota di chiusura"/>
    <w:rPr>
      <w:vertAlign w:val="superscript"/>
    </w:rPr>
  </w:style>
  <w:style w:type="character" w:customStyle="1" w:styleId="WW-Caratterinotadichiusura">
    <w:name w:val="WW-Caratteri nota di chiusura"/>
  </w:style>
  <w:style w:type="character" w:styleId="Rimandonotadichiusura">
    <w:name w:val="endnote reference"/>
    <w:rPr>
      <w:vertAlign w:val="superscript"/>
    </w:rPr>
  </w:style>
  <w:style w:type="character" w:customStyle="1" w:styleId="Caratteridinumerazione">
    <w:name w:val="Caratteri di numerazione"/>
  </w:style>
  <w:style w:type="paragraph" w:customStyle="1" w:styleId="Titolo1">
    <w:name w:val="Titolo1"/>
    <w:basedOn w:val="Normale"/>
    <w:next w:val="Corpotesto"/>
    <w:pPr>
      <w:suppressAutoHyphens w:val="0"/>
      <w:jc w:val="center"/>
    </w:pPr>
    <w:rPr>
      <w:rFonts w:ascii="Comic Sans MS" w:hAnsi="Comic Sans MS" w:cs="Comic Sans MS"/>
      <w:b/>
      <w:bCs/>
      <w:szCs w:val="24"/>
    </w:rPr>
  </w:style>
  <w:style w:type="paragraph" w:styleId="Corpotesto">
    <w:name w:val="Body Text"/>
    <w:basedOn w:val="Normale"/>
    <w:link w:val="CorpotestoCarattere"/>
    <w:pPr>
      <w:spacing w:after="120"/>
    </w:pPr>
  </w:style>
  <w:style w:type="paragraph" w:styleId="Elenco">
    <w:name w:val="List"/>
    <w:basedOn w:val="Corpotesto"/>
    <w:rPr>
      <w:rFonts w:cs="Tahoma"/>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pPr>
      <w:suppressLineNumbers/>
    </w:pPr>
    <w:rPr>
      <w:rFonts w:cs="Tahoma"/>
    </w:rPr>
  </w:style>
  <w:style w:type="paragraph" w:customStyle="1" w:styleId="Intestazione1">
    <w:name w:val="Intestazione1"/>
    <w:basedOn w:val="Normale"/>
    <w:next w:val="Corpotesto"/>
    <w:pPr>
      <w:keepNext/>
      <w:spacing w:before="240" w:after="120"/>
    </w:pPr>
    <w:rPr>
      <w:rFonts w:ascii="Arial" w:eastAsia="MS Mincho" w:hAnsi="Arial" w:cs="Tahoma"/>
      <w:sz w:val="28"/>
      <w:szCs w:val="28"/>
    </w:rPr>
  </w:style>
  <w:style w:type="paragraph" w:customStyle="1" w:styleId="Didascalia1">
    <w:name w:val="Didascalia1"/>
    <w:basedOn w:val="Normale"/>
    <w:pPr>
      <w:suppressLineNumbers/>
      <w:spacing w:before="120" w:after="120"/>
    </w:pPr>
    <w:rPr>
      <w:rFonts w:cs="Tahoma"/>
      <w:i/>
      <w:iCs/>
      <w:sz w:val="24"/>
      <w:szCs w:val="24"/>
    </w:rPr>
  </w:style>
  <w:style w:type="paragraph" w:styleId="Testofumetto">
    <w:name w:val="Balloon Text"/>
    <w:basedOn w:val="Normale"/>
    <w:rPr>
      <w:rFonts w:ascii="Tahoma" w:hAnsi="Tahoma" w:cs="Tahoma"/>
      <w:sz w:val="16"/>
      <w:szCs w:val="16"/>
    </w:rPr>
  </w:style>
  <w:style w:type="paragraph" w:customStyle="1" w:styleId="Corpodeltesto21">
    <w:name w:val="Corpo del testo 21"/>
    <w:basedOn w:val="Normale"/>
    <w:pPr>
      <w:spacing w:after="120" w:line="480" w:lineRule="auto"/>
    </w:pPr>
  </w:style>
  <w:style w:type="paragraph" w:styleId="Indice1">
    <w:name w:val="index 1"/>
    <w:basedOn w:val="Normale"/>
    <w:next w:val="Normale"/>
    <w:pPr>
      <w:ind w:left="200" w:hanging="200"/>
    </w:pPr>
  </w:style>
  <w:style w:type="paragraph" w:styleId="Titoloindice">
    <w:name w:val="index heading"/>
    <w:basedOn w:val="Normale"/>
    <w:next w:val="Indice1"/>
    <w:pPr>
      <w:suppressAutoHyphens w:val="0"/>
    </w:p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Testonormale1">
    <w:name w:val="Testo normale1"/>
    <w:basedOn w:val="Normale"/>
    <w:pPr>
      <w:suppressAutoHyphens w:val="0"/>
    </w:pPr>
    <w:rPr>
      <w:rFonts w:ascii="Consolas" w:eastAsia="Calibri" w:hAnsi="Consolas"/>
      <w:sz w:val="21"/>
      <w:szCs w:val="21"/>
    </w:rPr>
  </w:style>
  <w:style w:type="paragraph" w:styleId="PreformattatoHTML">
    <w:name w:val="HTML Preformatted"/>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styleId="Testonotaapidipagina">
    <w:name w:val="footnote text"/>
    <w:basedOn w:val="Normale"/>
  </w:style>
  <w:style w:type="character" w:customStyle="1" w:styleId="CorpotestoCarattere">
    <w:name w:val="Corpo testo Carattere"/>
    <w:link w:val="Corpotesto"/>
    <w:rsid w:val="0058336C"/>
    <w:rPr>
      <w:lang w:eastAsia="zh-CN"/>
    </w:rPr>
  </w:style>
  <w:style w:type="character" w:customStyle="1" w:styleId="markedcontent">
    <w:name w:val="markedcontent"/>
    <w:basedOn w:val="Carpredefinitoparagrafo"/>
    <w:rsid w:val="005A2EEC"/>
  </w:style>
  <w:style w:type="paragraph" w:styleId="Paragrafoelenco">
    <w:name w:val="List Paragraph"/>
    <w:basedOn w:val="Normale"/>
    <w:uiPriority w:val="34"/>
    <w:qFormat/>
    <w:rsid w:val="00AF0F47"/>
    <w:pPr>
      <w:ind w:left="720"/>
      <w:contextualSpacing/>
    </w:pPr>
  </w:style>
  <w:style w:type="paragraph" w:styleId="Corpodeltesto2">
    <w:name w:val="Body Text 2"/>
    <w:basedOn w:val="Normale"/>
    <w:link w:val="Corpodeltesto2Carattere"/>
    <w:uiPriority w:val="99"/>
    <w:unhideWhenUsed/>
    <w:rsid w:val="00AE3E75"/>
    <w:pPr>
      <w:spacing w:after="120" w:line="480" w:lineRule="auto"/>
    </w:pPr>
  </w:style>
  <w:style w:type="character" w:customStyle="1" w:styleId="Corpodeltesto2Carattere">
    <w:name w:val="Corpo del testo 2 Carattere"/>
    <w:basedOn w:val="Carpredefinitoparagrafo"/>
    <w:link w:val="Corpodeltesto2"/>
    <w:uiPriority w:val="99"/>
    <w:rsid w:val="00AE3E75"/>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506673">
      <w:bodyDiv w:val="1"/>
      <w:marLeft w:val="0"/>
      <w:marRight w:val="0"/>
      <w:marTop w:val="0"/>
      <w:marBottom w:val="0"/>
      <w:divBdr>
        <w:top w:val="none" w:sz="0" w:space="0" w:color="auto"/>
        <w:left w:val="none" w:sz="0" w:space="0" w:color="auto"/>
        <w:bottom w:val="none" w:sz="0" w:space="0" w:color="auto"/>
        <w:right w:val="none" w:sz="0" w:space="0" w:color="auto"/>
      </w:divBdr>
    </w:div>
    <w:div w:id="65302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BA261-7793-4969-8714-6C9B05BAF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1431</Words>
  <Characters>8163</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SCHEMA DI GARANZIA FIDEJUSSORIA</vt:lpstr>
    </vt:vector>
  </TitlesOfParts>
  <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GARANZIA FIDEJUSSORIA</dc:title>
  <dc:subject/>
  <dc:creator>CONF8368</dc:creator>
  <cp:keywords/>
  <cp:lastModifiedBy>Veronica Fanciulli</cp:lastModifiedBy>
  <cp:revision>2</cp:revision>
  <cp:lastPrinted>1995-11-21T16:41:00Z</cp:lastPrinted>
  <dcterms:created xsi:type="dcterms:W3CDTF">2024-10-25T13:04:00Z</dcterms:created>
  <dcterms:modified xsi:type="dcterms:W3CDTF">2024-10-25T13:04:00Z</dcterms:modified>
</cp:coreProperties>
</file>